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42E" w:rsidRDefault="005D042E" w:rsidP="005D042E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5D042E" w:rsidRDefault="005D042E" w:rsidP="005D042E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«МЕКЕНСКАЯ СРЕДНЯЯОБШЕОБРАЗОВАТЕЛЬНАЯ  ШКОЛА»</w:t>
      </w:r>
    </w:p>
    <w:p w:rsidR="005D042E" w:rsidRDefault="005D042E" w:rsidP="005D042E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(МБОУ «МЕКЕНСКАЯ СОШ»)</w:t>
      </w:r>
    </w:p>
    <w:p w:rsidR="005D042E" w:rsidRDefault="005D042E" w:rsidP="005D042E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5D042E" w:rsidRDefault="005D042E" w:rsidP="005D042E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5D042E" w:rsidRPr="00835D4D" w:rsidRDefault="005D042E" w:rsidP="005D042E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5D042E" w:rsidRPr="00835D4D" w:rsidRDefault="005D042E" w:rsidP="005D042E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5D042E" w:rsidRPr="00835D4D" w:rsidRDefault="005D042E" w:rsidP="005D042E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tbl>
      <w:tblPr>
        <w:tblW w:w="10173" w:type="dxa"/>
        <w:tblLook w:val="04A0"/>
      </w:tblPr>
      <w:tblGrid>
        <w:gridCol w:w="4928"/>
        <w:gridCol w:w="5245"/>
      </w:tblGrid>
      <w:tr w:rsidR="005D042E" w:rsidRPr="00835D4D" w:rsidTr="00885EAB">
        <w:tc>
          <w:tcPr>
            <w:tcW w:w="4928" w:type="dxa"/>
          </w:tcPr>
          <w:p w:rsidR="005D042E" w:rsidRPr="00835D4D" w:rsidRDefault="005D042E" w:rsidP="00885EAB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:rsidR="005D042E" w:rsidRPr="00835D4D" w:rsidRDefault="005D042E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 </w:t>
            </w:r>
          </w:p>
          <w:p w:rsidR="005D042E" w:rsidRPr="00835D4D" w:rsidRDefault="005D042E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Протокол № 1 от «___» ______ 2022 г.</w:t>
            </w:r>
          </w:p>
          <w:p w:rsidR="005D042E" w:rsidRDefault="005D042E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  <w:p w:rsidR="005D042E" w:rsidRPr="00835D4D" w:rsidRDefault="005D042E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5245" w:type="dxa"/>
          </w:tcPr>
          <w:p w:rsidR="005D042E" w:rsidRDefault="005D042E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:rsidR="005D042E" w:rsidRDefault="005D042E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:rsidR="005D042E" w:rsidRDefault="005D042E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МБОУ «Мекенская СОШ»</w:t>
            </w:r>
          </w:p>
          <w:p w:rsidR="005D042E" w:rsidRDefault="005D042E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______________/ Л.Н. Алиева /</w:t>
            </w:r>
          </w:p>
          <w:p w:rsidR="005D042E" w:rsidRDefault="005D042E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«____» _____2022 г.</w:t>
            </w:r>
          </w:p>
          <w:p w:rsidR="005D042E" w:rsidRPr="00835D4D" w:rsidRDefault="005D042E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:rsidR="005D042E" w:rsidRDefault="005D042E" w:rsidP="00BA10B9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42E" w:rsidRDefault="005D042E" w:rsidP="00BA10B9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0B9" w:rsidRPr="00BA10B9" w:rsidRDefault="00BA10B9" w:rsidP="00BA10B9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b/>
          <w:sz w:val="28"/>
          <w:szCs w:val="28"/>
        </w:rPr>
        <w:t xml:space="preserve">о формах, периодичности и порядке осуществления текущего контроля, промежуточной и итоговой аттестации обучающихся по </w:t>
      </w:r>
      <w:proofErr w:type="gramStart"/>
      <w:r w:rsidRPr="00BA10B9">
        <w:rPr>
          <w:rFonts w:ascii="Times New Roman" w:eastAsia="Times New Roman" w:hAnsi="Times New Roman" w:cs="Times New Roman"/>
          <w:b/>
          <w:sz w:val="28"/>
          <w:szCs w:val="28"/>
        </w:rPr>
        <w:t>учебным</w:t>
      </w:r>
      <w:proofErr w:type="gramEnd"/>
      <w:r w:rsidRPr="00BA10B9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предметам, не выносимым на ГИА</w:t>
      </w: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763B" w:rsidRPr="00BA10B9" w:rsidRDefault="0011763B" w:rsidP="0011763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  <w:bookmarkStart w:id="0" w:name="_Hlk112710100"/>
      <w:r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t>СОГЛАСОВАНО</w:t>
      </w:r>
    </w:p>
    <w:p w:rsidR="0011763B" w:rsidRPr="00BA10B9" w:rsidRDefault="0011763B" w:rsidP="0011763B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на заседании </w:t>
      </w:r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совета родителей</w:t>
      </w:r>
      <w:r w:rsidRPr="00BA10B9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 </w:t>
      </w:r>
    </w:p>
    <w:p w:rsidR="00BA10B9" w:rsidRPr="00BA10B9" w:rsidRDefault="0011763B" w:rsidP="0011763B">
      <w:pPr>
        <w:tabs>
          <w:tab w:val="left" w:pos="567"/>
          <w:tab w:val="left" w:pos="993"/>
        </w:tabs>
        <w:spacing w:after="0" w:line="276" w:lineRule="auto"/>
        <w:ind w:right="-28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Протокол № 1 от «___» ______ 2022 г.</w:t>
      </w:r>
      <w:bookmarkEnd w:id="0"/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Default="00BA10B9" w:rsidP="00BA10B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10B9" w:rsidRPr="00BA10B9" w:rsidRDefault="005D042E" w:rsidP="00BA10B9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BA10B9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Мекенская </w:t>
      </w:r>
      <w:r w:rsidR="00BA10B9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- 2022 г.</w:t>
      </w:r>
    </w:p>
    <w:p w:rsidR="00E0476C" w:rsidRPr="00E0476C" w:rsidRDefault="00E0476C" w:rsidP="00BA10B9">
      <w:pPr>
        <w:widowControl w:val="0"/>
        <w:numPr>
          <w:ilvl w:val="0"/>
          <w:numId w:val="29"/>
        </w:numPr>
        <w:tabs>
          <w:tab w:val="left" w:pos="851"/>
        </w:tabs>
        <w:spacing w:after="0" w:line="240" w:lineRule="auto"/>
        <w:ind w:left="0"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 Настоящее Положение о формах, периодичности и порядке текущего контроля успеваемости, промежуточной и итоговой аттестации (оценки) обучающихся по учебным предметам (курсам) не выносимым на ГИА, обучающихся в </w:t>
      </w:r>
      <w:r w:rsidR="001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</w:t>
      </w:r>
      <w:r w:rsidR="005D0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Мекенская СОШ</w:t>
      </w:r>
      <w:r w:rsidR="00180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A10B9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разработано в соответствии со следующими нормативными документами: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Федеральным законом от 29 декабря 2012 года № 273-ФЗ «Об образовании в Российской Федерации»;</w:t>
      </w:r>
    </w:p>
    <w:p w:rsid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Просвещения Российской Федерации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07F">
        <w:rPr>
          <w:rFonts w:ascii="Times New Roman" w:eastAsia="Times New Roman" w:hAnsi="Times New Roman"/>
          <w:sz w:val="28"/>
          <w:szCs w:val="28"/>
          <w:lang w:eastAsia="ru-RU"/>
        </w:rPr>
        <w:t>от 22 марта 2021 года № 115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5F10" w:rsidRPr="00565F10" w:rsidRDefault="00565F10" w:rsidP="00BA10B9">
      <w:pPr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spacing w:after="0" w:line="240" w:lineRule="auto"/>
        <w:ind w:left="0" w:right="4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proofErr w:type="spellStart"/>
      <w:r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:rsidR="00565F10" w:rsidRPr="00565F10" w:rsidRDefault="00565F10" w:rsidP="00BA10B9">
      <w:pPr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spacing w:after="0" w:line="240" w:lineRule="auto"/>
        <w:ind w:left="0" w:right="4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proofErr w:type="spellStart"/>
      <w:r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565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:rsidR="008016D8" w:rsidRPr="008016D8" w:rsidRDefault="008016D8" w:rsidP="00BA10B9">
      <w:pPr>
        <w:widowControl w:val="0"/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941FFF">
        <w:rPr>
          <w:rFonts w:ascii="Times New Roman" w:hAnsi="Times New Roman"/>
          <w:sz w:val="28"/>
          <w:szCs w:val="28"/>
          <w:lang w:eastAsia="ru-RU" w:bidi="ru-RU"/>
        </w:rPr>
        <w:t>п</w:t>
      </w:r>
      <w:r>
        <w:rPr>
          <w:rFonts w:ascii="Times New Roman" w:hAnsi="Times New Roman"/>
          <w:sz w:val="28"/>
          <w:szCs w:val="28"/>
          <w:lang w:eastAsia="ru-RU" w:bidi="ru-RU"/>
        </w:rPr>
        <w:t>риказом Министерства образования и науки Российской Федерации «Об утверждении и введении в действие федерального государственного образовательного стандарта основного общего образования» от 17 декабря 2010 года № 1897;</w:t>
      </w:r>
    </w:p>
    <w:p w:rsidR="00565F10" w:rsidRPr="00565F10" w:rsidRDefault="00565F10" w:rsidP="00BA10B9">
      <w:pPr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spacing w:after="0" w:line="240" w:lineRule="auto"/>
        <w:ind w:left="0" w:right="4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65F1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413;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Уставом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 Настоящее Положение определяет формы, периодичность и порядок текущего контроля успеваемости, промежуточной и итоговой аттестации (оценки)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учебным предметам (курсам) не выносимым на ГИА, по основным образовательным программам начального общего, основного общего и среднего общего образования, а также порядок ликвидации академической задолженности.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успеваемости и результаты промежуточной и итоговой аттестации (оценки) обучающихся по учебным предметам (курсам) не выносимым на ГИА являются частью внутренней системы оценки качества образования по направлению «качество образовательного процесса»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образования.</w:t>
      </w:r>
      <w:proofErr w:type="gramEnd"/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Текущий контроль успеваемости, промежуточная и итоговая аттестация (оценка) обучающихся по учебным предметам (курсам) не выносимым на ГИА по отдельным частям учебного предмета или учебному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предмету в целом, курсу,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модулю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программы проводятся в рамках часов, отведенных учебным планом (индивидуальным учебным планом) на соответствующие части образовательной программы.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476C" w:rsidRPr="00E0476C" w:rsidRDefault="00E0476C" w:rsidP="00BA10B9">
      <w:pPr>
        <w:widowControl w:val="0"/>
        <w:numPr>
          <w:ilvl w:val="0"/>
          <w:numId w:val="29"/>
        </w:numPr>
        <w:tabs>
          <w:tab w:val="left" w:pos="851"/>
        </w:tabs>
        <w:spacing w:after="0" w:line="240" w:lineRule="auto"/>
        <w:ind w:left="0"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Текущий контроль успеваемости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успеваемости обучающихся – систематическая проверка образовательных (учебных) достижений обучающихся, проводимая педагогом в ходе осуществления образовательной деятельности в соответствии с образовательной программой и направленная на выстраивание максимально эффективного образовательного процесса в целях достижения планируемых результатов освоения основных общеобразовательных программ, предусмотренных федеральными государственными образовательными стандартами соответствующего уровня общего образования.</w:t>
      </w:r>
      <w:proofErr w:type="gramEnd"/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успеваемости обучающихся осуществляется в целях: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 определения степени освоения обучающимися основной образовательной программы соответствующего уровня общего образования в течение учебного года по учебным предметам, курсам,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модулям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плана образовательной программы;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 коррекции рабочих программ учебных предметов, курсов,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модулей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зависимости от анализа качества, темпа и особенностей освоения изученного материала;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 предупреждения неуспеваемости.</w:t>
      </w:r>
      <w:proofErr w:type="gramEnd"/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 Текущий контроль успеваемости проводится для всех обучающихся, за исключением лиц, осваивающих основную образовательную программу в форме самообразования или семейного образования либо обучающихся по не имеющей государственной аккредитации образовательной программе, зачисленных в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школу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прохождения промежуточной и государственной итоговой аттестации, а также обучающихся заочной формы обучения.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 Текущий контроль успеваемости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педагогическим работником, реализующим соответствующую часть образовательной программы, самостоятельно.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успеваемости осуществляется поурочно и (или) по темам в соответствии с тематическим планированием рабочей программы учебного предмета, курса,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требований федерального государственного образовательного стандарта соответствующего уровня общего образования, индивидуальных особенностей обучающихся класса, содержанием образовательной программы, используемых образовательных технологий </w:t>
      </w: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формах:</w:t>
      </w: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bookmarkStart w:id="1" w:name="_Hlk529794893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bookmarkEnd w:id="1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письменной работы (тест, диктант, изложение, сочинение, реферат, эссе, контрольные, проверочные, самостоятельные, лабораторные и практические работы);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 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устного ответа, в том числе в форме опроса, защиты проекта, реферата или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творческой работы, работы на семинаре, коллоквиуме, практикуме;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 диагностики образовательных достижений обучающихся (стартовой, промежуточной, итоговой);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 иных формах, предусмотренных учебным планом (индивидуальным учебным планом).</w:t>
      </w:r>
      <w:proofErr w:type="gramEnd"/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 Текущий контроль успеваемости обучающихся первого класса в течение учебного года осуществляется без балльного оценивания занятий обучающихся и домашних заданий.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формой текущего контроля успеваемости является мониторинг образовательных достижений обучающихся на выявление индивидуальной динамики от начала учебного года к его концу с учетом личностных особенностей и индивидуальных достижений обучающегося за текущий и предыдущие периоды.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и динамика образовательных достижений каждого обучающегося фиксируются педагогическим работником в листе индивидуальных достижений по учебному предмету.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2.6. Текущий контроль успеваемости во втором и последующих классах 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 Отметки по установленным формам текущего контроля успеваемости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фиксируются педагогическим работником в журнале успеваемости и дневнике обучающегося в сроки и порядке, предусмотренные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сочинение, изложение и диктант с грамматическим заданием в журнал успеваемости выставляются две отметки: одна по учебному предмету «Русский язык» или «Родной язык», а вторая по учебному предмету «Литературное чтение» («Литература») или «Литературное чтение на родном языке» («Родная литература»).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2.8. Текущий контроль успеваемости по итогам четверти осуществляется педагогическим работником, реализующим соответствующую часть образовательной программы, самостоятельно в форме письменной работы (тест, диктант, изложение, сочинение, комплексная или итоговая контрольная работа).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 Педагогический работник, проводящий текущий контроль успеваемости, обеспечивает повторное написание письменной работы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получившими неудовлетворительную оценку за четвертную письменную работу, и проведение текущего контроля успеваемости по итогам четверти для отсутствовавших ранее обучающихся.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2.10. 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создания условий, отвечающих физиологическим особенностям учащихся, не допускается проведение текущего контроля успеваемости: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 в первый учебный день после каникул для всех обучающихся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 в первый учебный день после длительного пропуска занятий для обучающихся, не посещавших занятия по уважительной причине.</w:t>
      </w:r>
      <w:proofErr w:type="gramEnd"/>
    </w:p>
    <w:p w:rsid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 проведение более:</w:t>
      </w:r>
    </w:p>
    <w:p w:rsid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одной контрольной (проверо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чной) работы в день на уровн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е начального общего образования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двух контрольн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(проверочных) работ в день на уровне основного общего и среднего общего образования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 Текущий контроль успеваемости обучающихся, нуждающихся в длительном лечении, для которых организовано освоение основных общеобразовательных программ на дому, осуществляют педагогические работники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Отметки по установленным формам текущего контроля успеваемости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фиксируются в журнале обучения на дому.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 Текущий контроль успеваемости обучающихся, нуждающихся в длительном лечении, для которых организовано освоение основных общеобразовательных программ в медицинской организации, осуществляется данной организацией. Результаты успеваемости подтверждаются справкой об обучении в медицинской организации и учитываются в порядке, предусмотренном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 Текущий контроль успеваемости в рамках внеурочной деятельности определятся ее моделью, формой организации занятий и особенностями выбранного направления внеурочной деятельности. Оценивание планируемых результатов внеурочной деятельности обучающихся осуществляется в порядке и на условиях, установленных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 Отметки за четверть по каждому учебному предмету, курсу,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модулю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иным видам учебной деятельности,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учебным планом, определяются как среднее арифметическое текущего контроля успеваемости, включая четвертную письменную (контрольную) работу, и выставляются всем обучающимся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школы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в журнал успеваемости целыми числами в соответствии с правилами математического округления.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2.15. Обучающимся, пропустившим по уважительной причине, подтвержденной соответствующими документами, более 50 процентов учебного времени, отметка за четверть не выставляется или выставляется на основе результатов письменной работы или устного ответа педагогическому работнику в формах, предусмотренных для текущего контроля успеваемости, по пропущенному материалу, а также результатов четвертной письменной работы.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476C" w:rsidRPr="00E0476C" w:rsidRDefault="00E0476C" w:rsidP="00BA10B9">
      <w:pPr>
        <w:widowControl w:val="0"/>
        <w:numPr>
          <w:ilvl w:val="0"/>
          <w:numId w:val="29"/>
        </w:numPr>
        <w:tabs>
          <w:tab w:val="left" w:pos="851"/>
        </w:tabs>
        <w:spacing w:after="0" w:line="240" w:lineRule="auto"/>
        <w:ind w:left="0"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Промежуточная аттестация </w:t>
      </w:r>
      <w:proofErr w:type="gramStart"/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 Промежуточная аттестация – установление уровня освоения основной образовательной программы общего образования соответствующего уровня, в том числе отдельной части или всего объема учебного предмета, курса,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программы.</w:t>
      </w:r>
    </w:p>
    <w:p w:rsidR="00BA10B9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3.2. 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обучающихся осуществляется в целях: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 объективного установления фактического уровня освоения образовательной программы и достижения результатов освоения основной образовательной программы;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 соотнесения результатов освоения образовательной программы с требованиями федеральных государственных образовательных стандартов соответствующего уровня</w:t>
      </w:r>
      <w:r w:rsid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</w:t>
      </w:r>
      <w:r w:rsid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образования;</w:t>
      </w:r>
      <w:proofErr w:type="gramEnd"/>
    </w:p>
    <w:p w:rsidR="00BA10B9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оценки достижений конкретного обучающегося, позволяющей выявить пробелы в освоении им образовательной программы и учитывать индивидуальные потребности</w:t>
      </w:r>
      <w:r w:rsid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r w:rsid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образовании;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оценки динамики индивидуальных образовательных достижений.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3.3. </w:t>
      </w:r>
      <w:r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аттестация проводится для всех обучающихся </w:t>
      </w:r>
      <w:r w:rsidR="001264B0"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второго класса. Промежуточная аттестация обязательна для обучающихся всех форм обучения, в том числе обучающихся по индивидуальному учебному плану и при ускоренном обучении. Сроки проведения промежуточной аттестации определяются </w:t>
      </w:r>
      <w:r w:rsid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</w:t>
      </w:r>
      <w:r w:rsid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</w:t>
      </w:r>
      <w:r w:rsid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</w:t>
      </w:r>
      <w:r w:rsidR="007106D6">
        <w:rPr>
          <w:rFonts w:ascii="Times New Roman" w:eastAsia="Times New Roman" w:hAnsi="Times New Roman" w:cs="Times New Roman"/>
          <w:sz w:val="28"/>
          <w:szCs w:val="28"/>
          <w:lang w:eastAsia="ru-RU"/>
        </w:rPr>
        <w:t>у основной образовательной программы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соответствующего уровня (индивидуальным учебным планом).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 Промежуточная аттестация проводится по итогам учебного года по каждому учебному предмету, курсу,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модулю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видам учебной деятельности, предусмотренным учебным планом.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 Промежуточная аттестация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педагогическим работником, реализующим соответствующую часть образовательной программы, самостоятельно в форме годовой письменной работы (тест, диктант, изложение, сочинение, комплексная или контрольная работа) и годовой отметки по учебным предметам, курсам,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модулям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видам учебной деятельности, предусмотренным учебным планом.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 Промежуточная аттестация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 Отметки за годовую письменную работу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фиксируются педагогическим работником в журнале успеваемости и дневнике обучающегося в сроки и порядке, предусмотренном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сочинение, изложение и диктант с грамматическим заданием в журнал успеваемости выставляются две отметки: одна по учебному предмету «Русский язык» или «Родной язык», а вторая по учебному предмету «Литературное чтение» («Литература») или «Литературное чтение на родном языке» («Родная литература»).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 Педагогический работник, осуществляющий промежуточную аттестацию, обеспечивает повторное написание письменной работы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получившими неудовлетворительную оценку за годовую письменную работу, и проведение промежуточной аттестации по итогам учебного года для отсутствовавших ранее обучающихся.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3.9. 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создания условий, отвечающих физиологическим особенностям учащихся при промежуточной аттестации по учебным предметам, курсам,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модулям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видам учебной деятельности, предусмотренным учебным планом, не допускается проведение более: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 одной письменной работы в день </w:t>
      </w:r>
      <w:r w:rsidR="00596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уровне начального общего образования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 двух письменных работ в день </w:t>
      </w:r>
      <w:r w:rsidR="00596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уровне основного общего и среднего общего образования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3.10. 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Промежуточную аттестацию обучающихся, нуждающихся в длительном лечении, для которых организовано освоение основных общеобразовательных программ на дому, осуществляют педагогические работники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Отметки по установленным формам промежуточной аттестации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фиксируются в журнале обучения на дому.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3.11. 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обучающихся, нуждающихся в длительном лечении, для которых организовано освоение основных общеобразовательных программ в медицинской организации, осуществляется данной организацией.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успеваемости подтверждаются справкой об обучении в медицинской организации и учитываются в порядке, предусмотренном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3.12. Промежуточная аттестация в рамках внеурочной деятельности определятся ее моделью, формой организации занятий и особенностями выбранного направления внеурочной деятельности. Оценивание планируемых результатов внеурочной деятельности обучающихся осуществляется в порядке и на условиях, установленных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3.13. Годовые отметки по каждому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учебному предмету, курсу, модулю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иным видам учебной деятельности, предусмотренных учебным планом, определяются как среднее арифметическое четвертных отметок и отметки по результатам годовой письменной работы, выставляются всем обучающимся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журнал успеваемости целыми числами в соответствии с правилами математического округления.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3.14. Неудовлетворительная годовая отметка по учебно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предмету, курсу, модулю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видам учебной деятельности в журнал успеваемости не выставляется.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3.15. Неудовлетворительные результаты промежуточной аттестации по одному или нескольким учебным предметам, курсам,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модулям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видам учебной деятельности, предусмотренным учебным планом, или </w:t>
      </w:r>
      <w:proofErr w:type="spell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непрохождение</w:t>
      </w:r>
      <w:proofErr w:type="spell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промежуточной аттестации при отсутствии уважительных причин признаются академической задолженность.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3.18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 итогам промежуточных аттестаций составляются справки с результатами прохождения промежуточной аттестации по образовательной программе соответствующего уровня общего образования (</w:t>
      </w:r>
      <w:proofErr w:type="spell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Приложение№</w:t>
      </w:r>
      <w:proofErr w:type="spell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476C" w:rsidRPr="00E0476C" w:rsidRDefault="00E0476C" w:rsidP="00BA10B9">
      <w:pPr>
        <w:widowControl w:val="0"/>
        <w:numPr>
          <w:ilvl w:val="0"/>
          <w:numId w:val="29"/>
        </w:numPr>
        <w:tabs>
          <w:tab w:val="left" w:pos="851"/>
          <w:tab w:val="left" w:pos="3015"/>
        </w:tabs>
        <w:spacing w:after="0" w:line="240" w:lineRule="auto"/>
        <w:ind w:left="0"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Итоговая аттестация (оценка) </w:t>
      </w:r>
      <w:proofErr w:type="gramStart"/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учебным </w:t>
      </w: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предметам (курсам) не выносимым на ГИА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476C" w:rsidRPr="00E0476C" w:rsidRDefault="00E0476C" w:rsidP="00BA10B9">
      <w:pPr>
        <w:numPr>
          <w:ilvl w:val="1"/>
          <w:numId w:val="2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оценка достижения планируемых результатов проводится у обучающихся, освоивших основную общеобразовательную программу начального общего образования по всем учебным предметам из обязательной части учебного плана.</w:t>
      </w:r>
      <w:proofErr w:type="gramEnd"/>
    </w:p>
    <w:p w:rsidR="00E0476C" w:rsidRPr="00E0476C" w:rsidRDefault="00E0476C" w:rsidP="00BA10B9">
      <w:pPr>
        <w:numPr>
          <w:ilvl w:val="1"/>
          <w:numId w:val="2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Итоговая аттестация достижения планируемых результатов общеобразовательных программ проводится по завершении освоения основного и среднего общего образов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по учебным предметам (курса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 выносимым на ГИА в формах и порядке определенных учителем-предметником на свое усмотрение</w:t>
      </w:r>
      <w:r w:rsidR="00596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рабочей программе учебного предмета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76C" w:rsidRPr="00E0476C" w:rsidRDefault="00E0476C" w:rsidP="00BA10B9">
      <w:pPr>
        <w:numPr>
          <w:ilvl w:val="1"/>
          <w:numId w:val="2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Оценивание работ по итоговой аттестации (оценке) обучающихся по учебным предметам (курсам) не выносимым на ГИА осуществляется в соответствии с </w:t>
      </w:r>
      <w:proofErr w:type="spell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п-ми</w:t>
      </w:r>
      <w:proofErr w:type="spell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3.7 - 3.18. настоящего Положения.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476C" w:rsidRPr="00E0476C" w:rsidRDefault="00E0476C" w:rsidP="00BA10B9">
      <w:pPr>
        <w:widowControl w:val="0"/>
        <w:numPr>
          <w:ilvl w:val="0"/>
          <w:numId w:val="29"/>
        </w:numPr>
        <w:tabs>
          <w:tab w:val="left" w:pos="851"/>
        </w:tabs>
        <w:spacing w:after="0" w:line="240" w:lineRule="auto"/>
        <w:ind w:left="0" w:right="-1"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и государственная итоговая аттестация экстернов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 Лица, осваивающие основную общеобразовательную программу соответствующего уровня общего образования в форме самообразования, семейного образования либо обучавшиеся по не имеющей государственной аккредитации образовательной программе, вправе пройти экстерном промежуточную и государственную итоговую аттестацию в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4.2. Промежуточная и государственная итоговая аттестация могут проводиться в течение одного учебного года, но не должны совпадать по срокам. К государственной итоговой аттестации допускаются экстерны, не имеющие академической задолженности и в полном объеме выполнившие учебный план или индивидуальный учебный план.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 Экстерны при прохождении промежуточной и государственной итоговой аттестации пользуются академическими правами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 Сроки подачи заявления о прохождении промежуточной аттестации экстерном, а также порядок возникновения, изменения и прекращения образовательных отношений с экстернами устанавливается локальными нормативными актами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подачи заявления для прохождения государственной итоговой аттестации экстерном не может быть менее трех месяцев до ее начала.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 Промежуточная аттестация экстерна осуществляется педагогическим работником, реализующим соответствующую часть образовательной программы, самостоятельно в сроки и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формах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установленных приказом о зачислении экстерна.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итоговая аттестация экстернов осуществляется в порядке, установленном законодательством.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 До начала промежуточной аттестации экстерн может получить консультацию по вопросам, касающимся аттестации, в пределах двух академических часов в соответствии с графиком, утвержденным приказом о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зачислении экстерна.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4.7. Экстерн имеет право на зачет результатов освоения учебны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предметов, курсов, модулей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практики, дополнительных образовательных программ в иных организациях, осуществляющих образовательную деятельность, в порядке, предусмотренном локальным нормативным актом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4.8. Результаты промежуточной аттестации экстернов фиксируются педагогическими работниками в протоколах, которые хранятся в личном деле экстерна вместе с письменными работами.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4.9. На основании протокола проведения промежуточной аттестации экстерну выдается справка с результатами прохождения промежуточной аттестации по образовательной программе соответствующего уровня общего образования по форме согласно приложению к настоящему Положению.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 Неудовлетворительные результаты промежуточной аттестации по одному или нескольким учебным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предметам, курсам, модулям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 видам учебной деятельности, предусмотренным учебным планом, или </w:t>
      </w:r>
      <w:proofErr w:type="spell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непрохождение</w:t>
      </w:r>
      <w:proofErr w:type="spell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промежуточной аттестации при отсутствии уважительных причин признаются академической задолженностью.</w:t>
      </w:r>
    </w:p>
    <w:p w:rsidR="00565F10" w:rsidRDefault="00565F10" w:rsidP="00BA10B9">
      <w:pPr>
        <w:widowControl w:val="0"/>
        <w:tabs>
          <w:tab w:val="left" w:pos="851"/>
        </w:tabs>
        <w:spacing w:after="0" w:line="240" w:lineRule="auto"/>
        <w:ind w:right="-1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476C" w:rsidRPr="00596559" w:rsidRDefault="00E0476C" w:rsidP="00BA10B9">
      <w:pPr>
        <w:pStyle w:val="a4"/>
        <w:widowControl w:val="0"/>
        <w:numPr>
          <w:ilvl w:val="0"/>
          <w:numId w:val="30"/>
        </w:numPr>
        <w:tabs>
          <w:tab w:val="left" w:pos="851"/>
        </w:tabs>
        <w:spacing w:after="0" w:line="240" w:lineRule="auto"/>
        <w:ind w:left="0"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Ликвидация академической задолженности</w:t>
      </w:r>
    </w:p>
    <w:p w:rsidR="00596559" w:rsidRPr="00596559" w:rsidRDefault="00596559" w:rsidP="00BA10B9">
      <w:pPr>
        <w:pStyle w:val="a4"/>
        <w:widowControl w:val="0"/>
        <w:tabs>
          <w:tab w:val="left" w:pos="851"/>
        </w:tabs>
        <w:spacing w:after="0" w:line="240" w:lineRule="auto"/>
        <w:ind w:left="0" w:right="-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5.1. 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и экстерны, имеющие академическую задолженность, вправе пройти промежуточную аттестацию по соответствующим учебному предмету, курсу,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модулю 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двух раз в сроки, определяемые приказом директора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решения педагогического совета, в пределах одного года с момента образования академической задолженности.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указанный период не включаются время болезни обучающегося, нахождение его в академическом отпуске или отпуске по беременности и родам.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 Обучающиеся и экстерны обязаны ликвидировать академическую задолженность по учебным предметам, курсам,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модулям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установленные сроки.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 Для проведения промежуточной аттестации во второй раз приказом директора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создается комиссия, которая формируется по предметному принципу из не менее трех педагогических работников. Персональный состав комиссии утверждается приказом.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5.4. Ликвидация академической задолженности осуществляется в тех же формах, в которых была организована промежуточная аттестация.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 Результаты ликвидации академической задолженности по соответствующему учебному предмету, курсу, </w:t>
      </w:r>
      <w:r w:rsidR="00706F6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модулю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оформляются протоколом комиссии.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Протоколы комиссии с результатами ликвидации академической задолженности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хранятся у заместителя директора по учебно-воспитательной работе. Протоколы комиссии с результатами ликвидации академической задолженности экстернов хранятся в личном деле экстерна вместе с письменными работами. 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Положительные результаты ликвидации академической задолженности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фиксируются ответственным педагогическим работником в журнале успеваемости в порядке, предусмотренном настоящим Положением.</w:t>
      </w:r>
    </w:p>
    <w:p w:rsidR="00E0476C" w:rsidRPr="00E0476C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 Обучающиеся,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</w:t>
      </w:r>
      <w:proofErr w:type="gram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адаптированным образовательным программам в соответствии с рекомендациями </w:t>
      </w:r>
      <w:proofErr w:type="spellStart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психолого-медико-педагогической</w:t>
      </w:r>
      <w:proofErr w:type="spellEnd"/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либо на обучение по индивидуальному учебному плану.</w:t>
      </w:r>
    </w:p>
    <w:p w:rsidR="00494C0A" w:rsidRDefault="00E0476C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 Экстерны, не ликвидировавшие в установленные сроки академической задолженности, могут быть приняты для продолжения обучения в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школу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свободных мест для приема в порядке, предусмотренном локальными нормативными актами </w:t>
      </w:r>
      <w:r w:rsidR="001264B0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Pr="00E0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4C0A" w:rsidRPr="00494C0A" w:rsidRDefault="00494C0A" w:rsidP="00BA10B9">
      <w:pPr>
        <w:widowControl w:val="0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C0A" w:rsidRPr="0088605A" w:rsidRDefault="00494C0A" w:rsidP="00BA10B9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  <w:t>6</w:t>
      </w:r>
      <w:r w:rsidRPr="0088605A"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  <w:t>. Заключительные положения</w:t>
      </w:r>
    </w:p>
    <w:p w:rsidR="00494C0A" w:rsidRPr="0088605A" w:rsidRDefault="00494C0A" w:rsidP="00BA10B9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</w:pPr>
    </w:p>
    <w:p w:rsidR="00494C0A" w:rsidRPr="0088605A" w:rsidRDefault="00494C0A" w:rsidP="00BA10B9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6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.1. Настоящее Положение принимается как локальный акт </w:t>
      </w:r>
      <w:r w:rsidR="001264B0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школы 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решением Педагогического совета и утверждается приказом директора.</w:t>
      </w:r>
    </w:p>
    <w:p w:rsidR="00494C0A" w:rsidRPr="0088605A" w:rsidRDefault="00494C0A" w:rsidP="00BA10B9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6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.2. Срок действия настоящего Положения не ограничен. </w:t>
      </w:r>
      <w:r w:rsidR="001264B0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С принятием н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астояще</w:t>
      </w:r>
      <w:r w:rsidR="001264B0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го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 Положени</w:t>
      </w:r>
      <w:r w:rsidR="001264B0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я прежняя версия положения утрачивает свою силу. </w:t>
      </w:r>
    </w:p>
    <w:p w:rsidR="00494C0A" w:rsidRDefault="00494C0A" w:rsidP="00BA10B9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6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.3.</w:t>
      </w:r>
      <w:r w:rsidRPr="0088605A">
        <w:rPr>
          <w:rFonts w:ascii="TextBookC" w:eastAsia="Calibri" w:hAnsi="TextBookC" w:cs="TextBookC"/>
          <w:color w:val="000000"/>
          <w:spacing w:val="-2"/>
          <w:sz w:val="18"/>
          <w:szCs w:val="18"/>
          <w:u w:color="000000"/>
        </w:rPr>
        <w:t xml:space="preserve"> </w:t>
      </w:r>
      <w:r w:rsidRPr="0088605A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Изменения и дополнения в настоящее Положение вносятся и принимаются решением Педагогического совета и утверждаются приказом директора.</w:t>
      </w:r>
    </w:p>
    <w:p w:rsidR="00A52755" w:rsidRPr="00A52755" w:rsidRDefault="00A52755" w:rsidP="00BA10B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</w:t>
      </w:r>
      <w:r w:rsidRPr="00A527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новой редакции Положения предыдущая редакция утрачивает силу.</w:t>
      </w:r>
    </w:p>
    <w:p w:rsidR="00A52755" w:rsidRPr="00A52755" w:rsidRDefault="00A52755" w:rsidP="00A527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755" w:rsidRDefault="00A52755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1264B0" w:rsidRDefault="001264B0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1264B0" w:rsidRDefault="001264B0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494C0A" w:rsidRDefault="00494C0A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BA10B9" w:rsidRPr="00494C0A" w:rsidRDefault="00BA10B9" w:rsidP="00494C0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</w:p>
    <w:p w:rsidR="00565F10" w:rsidRDefault="00565F10" w:rsidP="00A527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76C" w:rsidRPr="00E0476C" w:rsidRDefault="00E0476C" w:rsidP="00494C0A">
      <w:pPr>
        <w:framePr w:hSpace="180" w:wrap="around" w:vAnchor="text" w:hAnchor="margin" w:xAlign="right" w:y="-67"/>
        <w:autoSpaceDE w:val="0"/>
        <w:autoSpaceDN w:val="0"/>
        <w:spacing w:after="0" w:line="240" w:lineRule="auto"/>
        <w:ind w:left="6379"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№1</w:t>
      </w:r>
    </w:p>
    <w:p w:rsidR="00E0476C" w:rsidRDefault="00E0476C" w:rsidP="00E0476C">
      <w:pPr>
        <w:widowControl w:val="0"/>
        <w:spacing w:after="0" w:line="240" w:lineRule="auto"/>
        <w:ind w:right="-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94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E0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494C0A" w:rsidRDefault="00494C0A" w:rsidP="00494C0A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494C0A" w:rsidRDefault="00494C0A" w:rsidP="00E0476C">
      <w:pPr>
        <w:widowControl w:val="0"/>
        <w:spacing w:after="0" w:line="240" w:lineRule="auto"/>
        <w:ind w:right="-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4C0A" w:rsidRPr="00E0476C" w:rsidRDefault="00494C0A" w:rsidP="00E0476C">
      <w:pPr>
        <w:widowControl w:val="0"/>
        <w:spacing w:after="0" w:line="240" w:lineRule="auto"/>
        <w:ind w:right="-1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76C" w:rsidRPr="00E0476C" w:rsidRDefault="00E0476C" w:rsidP="00E047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76C" w:rsidRPr="00E0476C" w:rsidRDefault="00E0476C" w:rsidP="00E047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47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справки</w:t>
      </w:r>
      <w:r w:rsidRPr="00E047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 результатами прохождения промежуточной аттестации по образовательной программе соответствующего уровня общего образования</w:t>
      </w:r>
    </w:p>
    <w:p w:rsidR="00E0476C" w:rsidRPr="00E0476C" w:rsidRDefault="00E0476C" w:rsidP="00E0476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6C" w:rsidRPr="00E0476C" w:rsidRDefault="00E0476C" w:rsidP="00E0476C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6C" w:rsidRPr="00E0476C" w:rsidRDefault="00E0476C" w:rsidP="00E047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76C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</w:t>
      </w:r>
    </w:p>
    <w:p w:rsidR="00E0476C" w:rsidRPr="00E0476C" w:rsidRDefault="00E0476C" w:rsidP="00E04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8" w:type="dxa"/>
        <w:tblLook w:val="04A0"/>
      </w:tblPr>
      <w:tblGrid>
        <w:gridCol w:w="1416"/>
        <w:gridCol w:w="663"/>
        <w:gridCol w:w="1749"/>
        <w:gridCol w:w="1174"/>
        <w:gridCol w:w="705"/>
        <w:gridCol w:w="2827"/>
        <w:gridCol w:w="1264"/>
      </w:tblGrid>
      <w:tr w:rsidR="00E0476C" w:rsidRPr="00E0476C" w:rsidTr="00494C0A">
        <w:tc>
          <w:tcPr>
            <w:tcW w:w="97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76C" w:rsidRPr="00E0476C" w:rsidTr="00494C0A">
        <w:tc>
          <w:tcPr>
            <w:tcW w:w="979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отчество)</w:t>
            </w:r>
          </w:p>
        </w:tc>
      </w:tr>
      <w:tr w:rsidR="00E0476C" w:rsidRPr="00E0476C" w:rsidTr="00494C0A">
        <w:tc>
          <w:tcPr>
            <w:tcW w:w="1416" w:type="dxa"/>
            <w:hideMark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период </w:t>
            </w:r>
            <w:proofErr w:type="gramStart"/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35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hideMark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hideMark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</w:t>
            </w:r>
            <w:proofErr w:type="gramStart"/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л(</w:t>
            </w:r>
            <w:proofErr w:type="gramEnd"/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</w:p>
        </w:tc>
      </w:tr>
      <w:tr w:rsidR="00E0476C" w:rsidRPr="00E0476C" w:rsidTr="00494C0A">
        <w:tc>
          <w:tcPr>
            <w:tcW w:w="3828" w:type="dxa"/>
            <w:gridSpan w:val="3"/>
            <w:hideMark/>
          </w:tcPr>
          <w:p w:rsidR="00E0476C" w:rsidRPr="00E0476C" w:rsidRDefault="00494C0A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промежуточную аттестацию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6" w:type="dxa"/>
            <w:gridSpan w:val="3"/>
            <w:hideMark/>
          </w:tcPr>
          <w:p w:rsidR="00E0476C" w:rsidRPr="00E0476C" w:rsidRDefault="00E0476C" w:rsidP="00494C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по ос</w:t>
            </w:r>
            <w:r w:rsidR="00494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новной образовательной программе</w:t>
            </w:r>
          </w:p>
        </w:tc>
      </w:tr>
      <w:tr w:rsidR="00E0476C" w:rsidRPr="00E0476C" w:rsidTr="00494C0A">
        <w:tc>
          <w:tcPr>
            <w:tcW w:w="2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9" w:type="dxa"/>
            <w:gridSpan w:val="5"/>
            <w:hideMark/>
          </w:tcPr>
          <w:p w:rsidR="00E0476C" w:rsidRPr="00E0476C" w:rsidRDefault="00E0476C" w:rsidP="001264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общего образования </w:t>
            </w:r>
            <w:r w:rsidR="00126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0476C" w:rsidRPr="00E0476C" w:rsidRDefault="00E0476C" w:rsidP="00E04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70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595"/>
        <w:gridCol w:w="4599"/>
        <w:gridCol w:w="2063"/>
        <w:gridCol w:w="2613"/>
      </w:tblGrid>
      <w:tr w:rsidR="00E0476C" w:rsidRPr="00E0476C" w:rsidTr="00DB2548">
        <w:trPr>
          <w:trHeight w:val="600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76C" w:rsidRPr="00E0476C" w:rsidRDefault="00E0476C" w:rsidP="00706F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предмет, курс</w:t>
            </w:r>
            <w:r w:rsidR="00706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модуль</w:t>
            </w:r>
          </w:p>
        </w:tc>
        <w:tc>
          <w:tcPr>
            <w:tcW w:w="2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по учебному плану (индивидуальному учебному плану)</w:t>
            </w:r>
          </w:p>
        </w:tc>
        <w:tc>
          <w:tcPr>
            <w:tcW w:w="2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E0476C" w:rsidRPr="00E0476C" w:rsidTr="00DB2548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0476C" w:rsidRPr="00E0476C" w:rsidTr="00DB2548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0476C" w:rsidRPr="00E0476C" w:rsidTr="00DB2548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0476C" w:rsidRPr="00E0476C" w:rsidTr="00DB2548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0476C" w:rsidRPr="00E0476C" w:rsidTr="00DB2548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76C" w:rsidRPr="00E0476C" w:rsidRDefault="00E0476C" w:rsidP="00E0476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E0476C" w:rsidRPr="00E0476C" w:rsidRDefault="00E0476C" w:rsidP="00E04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476C" w:rsidRPr="00E0476C" w:rsidRDefault="00E0476C" w:rsidP="00E04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Академическая задолженность по учебным </w:t>
      </w:r>
      <w:r w:rsidR="00706F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предметам, курсам, модулям</w:t>
      </w:r>
      <w:r w:rsidRPr="00E0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476C" w:rsidRPr="00E0476C" w:rsidTr="00DB2548">
        <w:tc>
          <w:tcPr>
            <w:tcW w:w="10137" w:type="dxa"/>
            <w:tcBorders>
              <w:top w:val="nil"/>
            </w:tcBorders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E0476C" w:rsidRPr="00E0476C" w:rsidTr="00DB2548">
        <w:tc>
          <w:tcPr>
            <w:tcW w:w="10137" w:type="dxa"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</w:tbl>
    <w:p w:rsidR="00E0476C" w:rsidRPr="00E0476C" w:rsidRDefault="00E0476C" w:rsidP="00E047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3142"/>
        <w:gridCol w:w="263"/>
        <w:gridCol w:w="2468"/>
        <w:gridCol w:w="235"/>
        <w:gridCol w:w="3463"/>
      </w:tblGrid>
      <w:tr w:rsidR="00E0476C" w:rsidRPr="00E0476C" w:rsidTr="00DB2548">
        <w:tc>
          <w:tcPr>
            <w:tcW w:w="3273" w:type="dxa"/>
            <w:hideMark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266" w:type="dxa"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76C" w:rsidRPr="00E0476C" w:rsidTr="00DB2548">
        <w:tc>
          <w:tcPr>
            <w:tcW w:w="3273" w:type="dxa"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476C" w:rsidRPr="00E0476C" w:rsidRDefault="00E0476C" w:rsidP="00E04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E0476C" w:rsidRPr="00E0476C" w:rsidRDefault="00E0476C" w:rsidP="00E04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476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0476C" w:rsidRDefault="00E0476C" w:rsidP="0088605A">
      <w:pPr>
        <w:autoSpaceDE w:val="0"/>
        <w:autoSpaceDN w:val="0"/>
        <w:adjustRightInd w:val="0"/>
        <w:spacing w:after="0" w:line="276" w:lineRule="auto"/>
        <w:ind w:firstLine="426"/>
        <w:jc w:val="center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</w:p>
    <w:p w:rsidR="00E0476C" w:rsidRDefault="00E0476C" w:rsidP="0088605A">
      <w:pPr>
        <w:autoSpaceDE w:val="0"/>
        <w:autoSpaceDN w:val="0"/>
        <w:adjustRightInd w:val="0"/>
        <w:spacing w:after="0" w:line="276" w:lineRule="auto"/>
        <w:ind w:firstLine="426"/>
        <w:jc w:val="center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</w:p>
    <w:p w:rsidR="00E0476C" w:rsidRDefault="00E0476C" w:rsidP="00494C0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  <w:u w:color="000000"/>
        </w:rPr>
      </w:pPr>
    </w:p>
    <w:sectPr w:rsidR="00E0476C" w:rsidSect="009608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CA8" w:rsidRDefault="00490CA8" w:rsidP="00767D59">
      <w:pPr>
        <w:spacing w:after="0" w:line="240" w:lineRule="auto"/>
      </w:pPr>
      <w:r>
        <w:separator/>
      </w:r>
    </w:p>
  </w:endnote>
  <w:endnote w:type="continuationSeparator" w:id="0">
    <w:p w:rsidR="00490CA8" w:rsidRDefault="00490CA8" w:rsidP="00767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D59" w:rsidRDefault="00767D5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D59" w:rsidRDefault="00767D59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D59" w:rsidRDefault="00767D5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CA8" w:rsidRDefault="00490CA8" w:rsidP="00767D59">
      <w:pPr>
        <w:spacing w:after="0" w:line="240" w:lineRule="auto"/>
      </w:pPr>
      <w:r>
        <w:separator/>
      </w:r>
    </w:p>
  </w:footnote>
  <w:footnote w:type="continuationSeparator" w:id="0">
    <w:p w:rsidR="00490CA8" w:rsidRDefault="00490CA8" w:rsidP="00767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D59" w:rsidRDefault="00767D5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D59" w:rsidRDefault="00767D5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D59" w:rsidRDefault="00767D5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54184"/>
    <w:multiLevelType w:val="hybridMultilevel"/>
    <w:tmpl w:val="99722498"/>
    <w:lvl w:ilvl="0" w:tplc="183615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3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4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5CA5923"/>
    <w:multiLevelType w:val="hybridMultilevel"/>
    <w:tmpl w:val="AC6C41D6"/>
    <w:lvl w:ilvl="0" w:tplc="183615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BDBC6544">
      <w:numFmt w:val="bullet"/>
      <w:lvlText w:val="•"/>
      <w:lvlJc w:val="left"/>
      <w:pPr>
        <w:ind w:left="1464" w:hanging="384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11">
    <w:nsid w:val="2CD51986"/>
    <w:multiLevelType w:val="multilevel"/>
    <w:tmpl w:val="B3D6B48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2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51A7289"/>
    <w:multiLevelType w:val="hybridMultilevel"/>
    <w:tmpl w:val="327C0590"/>
    <w:lvl w:ilvl="0" w:tplc="E3AE3AD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E5C19DD"/>
    <w:multiLevelType w:val="hybridMultilevel"/>
    <w:tmpl w:val="B1603274"/>
    <w:lvl w:ilvl="0" w:tplc="18361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025795"/>
    <w:multiLevelType w:val="hybridMultilevel"/>
    <w:tmpl w:val="92068832"/>
    <w:lvl w:ilvl="0" w:tplc="A1D274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9">
    <w:nsid w:val="4CA8047B"/>
    <w:multiLevelType w:val="multilevel"/>
    <w:tmpl w:val="DA743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C463E12"/>
    <w:multiLevelType w:val="multilevel"/>
    <w:tmpl w:val="C74A1AA6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2160"/>
      </w:pPr>
      <w:rPr>
        <w:rFonts w:hint="default"/>
      </w:rPr>
    </w:lvl>
  </w:abstractNum>
  <w:abstractNum w:abstractNumId="22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625B0B6F"/>
    <w:multiLevelType w:val="hybridMultilevel"/>
    <w:tmpl w:val="B7E8C8F8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696597"/>
    <w:multiLevelType w:val="multilevel"/>
    <w:tmpl w:val="7E9A43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85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5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6FA56A31"/>
    <w:multiLevelType w:val="multilevel"/>
    <w:tmpl w:val="569402E4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6">
    <w:nsid w:val="72BE4157"/>
    <w:multiLevelType w:val="hybridMultilevel"/>
    <w:tmpl w:val="74C408C8"/>
    <w:lvl w:ilvl="0" w:tplc="6602C2B6">
      <w:start w:val="2"/>
      <w:numFmt w:val="bullet"/>
      <w:lvlText w:val="-"/>
      <w:lvlJc w:val="left"/>
      <w:pPr>
        <w:ind w:left="102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7">
    <w:nsid w:val="7A902FDC"/>
    <w:multiLevelType w:val="hybridMultilevel"/>
    <w:tmpl w:val="8E24A682"/>
    <w:lvl w:ilvl="0" w:tplc="745A3F02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571F8D"/>
    <w:multiLevelType w:val="hybridMultilevel"/>
    <w:tmpl w:val="6856130C"/>
    <w:lvl w:ilvl="0" w:tplc="18361552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0">
    <w:nsid w:val="7F0A7839"/>
    <w:multiLevelType w:val="multilevel"/>
    <w:tmpl w:val="62CCB2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8"/>
  </w:num>
  <w:num w:numId="5">
    <w:abstractNumId w:val="14"/>
  </w:num>
  <w:num w:numId="6">
    <w:abstractNumId w:val="20"/>
  </w:num>
  <w:num w:numId="7">
    <w:abstractNumId w:val="9"/>
  </w:num>
  <w:num w:numId="8">
    <w:abstractNumId w:val="12"/>
  </w:num>
  <w:num w:numId="9">
    <w:abstractNumId w:val="6"/>
  </w:num>
  <w:num w:numId="10">
    <w:abstractNumId w:val="22"/>
  </w:num>
  <w:num w:numId="11">
    <w:abstractNumId w:val="2"/>
  </w:num>
  <w:num w:numId="12">
    <w:abstractNumId w:val="28"/>
  </w:num>
  <w:num w:numId="13">
    <w:abstractNumId w:val="3"/>
  </w:num>
  <w:num w:numId="14">
    <w:abstractNumId w:val="23"/>
  </w:num>
  <w:num w:numId="15">
    <w:abstractNumId w:val="4"/>
  </w:num>
  <w:num w:numId="16">
    <w:abstractNumId w:val="19"/>
  </w:num>
  <w:num w:numId="17">
    <w:abstractNumId w:val="17"/>
  </w:num>
  <w:num w:numId="18">
    <w:abstractNumId w:val="15"/>
  </w:num>
  <w:num w:numId="19">
    <w:abstractNumId w:val="24"/>
  </w:num>
  <w:num w:numId="20">
    <w:abstractNumId w:val="16"/>
  </w:num>
  <w:num w:numId="21">
    <w:abstractNumId w:val="29"/>
  </w:num>
  <w:num w:numId="22">
    <w:abstractNumId w:val="1"/>
  </w:num>
  <w:num w:numId="23">
    <w:abstractNumId w:val="5"/>
  </w:num>
  <w:num w:numId="24">
    <w:abstractNumId w:val="11"/>
  </w:num>
  <w:num w:numId="25">
    <w:abstractNumId w:val="0"/>
  </w:num>
  <w:num w:numId="26">
    <w:abstractNumId w:val="25"/>
  </w:num>
  <w:num w:numId="27">
    <w:abstractNumId w:val="26"/>
  </w:num>
  <w:num w:numId="28">
    <w:abstractNumId w:val="30"/>
  </w:num>
  <w:num w:numId="29">
    <w:abstractNumId w:val="21"/>
  </w:num>
  <w:num w:numId="30">
    <w:abstractNumId w:val="27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2466F9"/>
    <w:rsid w:val="00083336"/>
    <w:rsid w:val="000C250C"/>
    <w:rsid w:val="000C453F"/>
    <w:rsid w:val="0011763B"/>
    <w:rsid w:val="0012267E"/>
    <w:rsid w:val="001264B0"/>
    <w:rsid w:val="001648B6"/>
    <w:rsid w:val="00180471"/>
    <w:rsid w:val="001E0BD2"/>
    <w:rsid w:val="001F56C9"/>
    <w:rsid w:val="0023007F"/>
    <w:rsid w:val="00232F7C"/>
    <w:rsid w:val="0023300A"/>
    <w:rsid w:val="00235E9A"/>
    <w:rsid w:val="002417F6"/>
    <w:rsid w:val="002466F9"/>
    <w:rsid w:val="0025293D"/>
    <w:rsid w:val="002F4B6E"/>
    <w:rsid w:val="00305956"/>
    <w:rsid w:val="00355D9D"/>
    <w:rsid w:val="00382803"/>
    <w:rsid w:val="00385719"/>
    <w:rsid w:val="003A4EC2"/>
    <w:rsid w:val="003A6414"/>
    <w:rsid w:val="003C4152"/>
    <w:rsid w:val="00490CA8"/>
    <w:rsid w:val="00494C0A"/>
    <w:rsid w:val="004E1553"/>
    <w:rsid w:val="004F1BD7"/>
    <w:rsid w:val="004F67D9"/>
    <w:rsid w:val="00517162"/>
    <w:rsid w:val="00565F10"/>
    <w:rsid w:val="00567CA8"/>
    <w:rsid w:val="00596559"/>
    <w:rsid w:val="005A3820"/>
    <w:rsid w:val="005D042E"/>
    <w:rsid w:val="0065178C"/>
    <w:rsid w:val="00671A5B"/>
    <w:rsid w:val="00672A19"/>
    <w:rsid w:val="006B46F9"/>
    <w:rsid w:val="006E40AE"/>
    <w:rsid w:val="00706B03"/>
    <w:rsid w:val="00706F6A"/>
    <w:rsid w:val="00710404"/>
    <w:rsid w:val="007106D6"/>
    <w:rsid w:val="007431C1"/>
    <w:rsid w:val="00767D59"/>
    <w:rsid w:val="0079731A"/>
    <w:rsid w:val="007C7CB1"/>
    <w:rsid w:val="008016D8"/>
    <w:rsid w:val="00813079"/>
    <w:rsid w:val="00825054"/>
    <w:rsid w:val="00836AFC"/>
    <w:rsid w:val="00836B0C"/>
    <w:rsid w:val="0088605A"/>
    <w:rsid w:val="008D7EE0"/>
    <w:rsid w:val="008E2600"/>
    <w:rsid w:val="0090028F"/>
    <w:rsid w:val="00907C77"/>
    <w:rsid w:val="0091277E"/>
    <w:rsid w:val="00921DFC"/>
    <w:rsid w:val="00950D0A"/>
    <w:rsid w:val="00960869"/>
    <w:rsid w:val="00967E1F"/>
    <w:rsid w:val="00974BA2"/>
    <w:rsid w:val="00991653"/>
    <w:rsid w:val="00A00D98"/>
    <w:rsid w:val="00A01281"/>
    <w:rsid w:val="00A15914"/>
    <w:rsid w:val="00A24ACC"/>
    <w:rsid w:val="00A52755"/>
    <w:rsid w:val="00A70F1D"/>
    <w:rsid w:val="00A9117E"/>
    <w:rsid w:val="00AA4D7B"/>
    <w:rsid w:val="00AA5DA9"/>
    <w:rsid w:val="00AE0BE2"/>
    <w:rsid w:val="00B377B1"/>
    <w:rsid w:val="00B40CBF"/>
    <w:rsid w:val="00B45BB7"/>
    <w:rsid w:val="00B52E4B"/>
    <w:rsid w:val="00B80A59"/>
    <w:rsid w:val="00B97A1A"/>
    <w:rsid w:val="00BA0FCA"/>
    <w:rsid w:val="00BA10B9"/>
    <w:rsid w:val="00C41FCB"/>
    <w:rsid w:val="00C62311"/>
    <w:rsid w:val="00C7653F"/>
    <w:rsid w:val="00CC2DCA"/>
    <w:rsid w:val="00D23062"/>
    <w:rsid w:val="00D634CD"/>
    <w:rsid w:val="00D6742F"/>
    <w:rsid w:val="00D9009B"/>
    <w:rsid w:val="00D96704"/>
    <w:rsid w:val="00DB14E7"/>
    <w:rsid w:val="00E0476C"/>
    <w:rsid w:val="00E2791F"/>
    <w:rsid w:val="00E31B0F"/>
    <w:rsid w:val="00E3536C"/>
    <w:rsid w:val="00E805B1"/>
    <w:rsid w:val="00ED0305"/>
    <w:rsid w:val="00EF4AA4"/>
    <w:rsid w:val="00F31D45"/>
    <w:rsid w:val="00FD0D89"/>
    <w:rsid w:val="00FD1177"/>
    <w:rsid w:val="00FE1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96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7C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0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007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67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7D59"/>
  </w:style>
  <w:style w:type="paragraph" w:styleId="a9">
    <w:name w:val="footer"/>
    <w:basedOn w:val="a"/>
    <w:link w:val="aa"/>
    <w:uiPriority w:val="99"/>
    <w:unhideWhenUsed/>
    <w:rsid w:val="00767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7D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969D8-B8B4-4CB1-80E8-5269F2860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11</Pages>
  <Words>3436</Words>
  <Characters>19591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101</cp:revision>
  <cp:lastPrinted>2022-04-08T13:00:00Z</cp:lastPrinted>
  <dcterms:created xsi:type="dcterms:W3CDTF">2021-01-21T13:17:00Z</dcterms:created>
  <dcterms:modified xsi:type="dcterms:W3CDTF">2023-10-14T13:30:00Z</dcterms:modified>
</cp:coreProperties>
</file>